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10898" w14:textId="77777777" w:rsidR="00842F6B" w:rsidRDefault="00000000">
      <w:pPr>
        <w:pStyle w:val="Nzov"/>
      </w:pPr>
      <w:r>
        <w:t>TECHNICKÉ INFORMÁCIE</w:t>
      </w:r>
    </w:p>
    <w:p w14:paraId="1843846A" w14:textId="77777777" w:rsidR="00842F6B" w:rsidRDefault="00000000">
      <w:pPr>
        <w:pStyle w:val="SubtitleCustom"/>
      </w:pPr>
      <w:r>
        <w:t>Futbalové krúžky Petržalka United | školský rok 2026/2027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086"/>
      </w:tblGrid>
      <w:tr w:rsidR="00842F6B" w14:paraId="172E976F" w14:textId="77777777">
        <w:trPr>
          <w:cantSplit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5B2C83"/>
          </w:tcPr>
          <w:p w14:paraId="713B9E23" w14:textId="77777777" w:rsidR="00842F6B" w:rsidRDefault="00842F6B"/>
        </w:tc>
      </w:tr>
    </w:tbl>
    <w:p w14:paraId="71743465" w14:textId="77777777" w:rsidR="00842F6B" w:rsidRDefault="00000000">
      <w:pPr>
        <w:spacing w:before="240" w:after="180"/>
      </w:pPr>
      <w:r>
        <w:rPr>
          <w:sz w:val="22"/>
        </w:rPr>
        <w:t>Tento dokument obsahuje praktické informácie pre rodičov a zákonných zástupcov detí prihlásených na futbalové krúžky Petržalka United. Dopĺňa Všeobecné obchodné podmienky a pomáha zorientovať sa v registrácii, platbách, organizácii tréningov, výbave a odhlasovaní.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6"/>
      </w:tblGrid>
      <w:tr w:rsidR="00842F6B" w14:paraId="46DE2114" w14:textId="77777777">
        <w:trPr>
          <w:cantSplit/>
          <w:jc w:val="center"/>
        </w:trPr>
        <w:tc>
          <w:tcPr>
            <w:tcW w:w="10086" w:type="dxa"/>
            <w:tcBorders>
              <w:top w:val="single" w:sz="8" w:space="0" w:color="5B2C83"/>
              <w:left w:val="single" w:sz="8" w:space="0" w:color="5B2C83"/>
              <w:bottom w:val="single" w:sz="8" w:space="0" w:color="5B2C83"/>
              <w:right w:val="single" w:sz="8" w:space="0" w:color="5B2C83"/>
            </w:tcBorders>
            <w:shd w:val="clear" w:color="auto" w:fill="EEE7F4"/>
          </w:tcPr>
          <w:p w14:paraId="120AF3F1" w14:textId="77777777" w:rsidR="00842F6B" w:rsidRDefault="00000000">
            <w:pPr>
              <w:spacing w:after="40"/>
            </w:pPr>
            <w:r>
              <w:rPr>
                <w:b/>
                <w:color w:val="5B2C83"/>
              </w:rPr>
              <w:t>Dôležité pred registráciou</w:t>
            </w:r>
          </w:p>
          <w:p w14:paraId="493D11BB" w14:textId="77777777" w:rsidR="00842F6B" w:rsidRDefault="00000000">
            <w:pPr>
              <w:spacing w:after="0"/>
            </w:pPr>
            <w:r>
              <w:t>Vyberte si konkrétnu školu, lokalitu a termín tréningu. Pred odoslaním prihlášky si skontrolujte vekovú skupinu, cenu, čas tréningu a informáciu, či je pri danom termíne zabezpečené vyzdvihnutie dieťaťa zo školského klubu.</w:t>
            </w:r>
          </w:p>
        </w:tc>
      </w:tr>
    </w:tbl>
    <w:p w14:paraId="52A7D68E" w14:textId="77777777" w:rsidR="00842F6B" w:rsidRDefault="00000000">
      <w:pPr>
        <w:pStyle w:val="Nadpis1"/>
      </w:pPr>
      <w:r>
        <w:t>Rýchly prehľad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406"/>
      </w:tblGrid>
      <w:tr w:rsidR="00842F6B" w14:paraId="62C46358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0BDEDAB5" w14:textId="77777777" w:rsidR="00842F6B" w:rsidRDefault="00000000">
            <w:pPr>
              <w:spacing w:after="0"/>
            </w:pPr>
            <w:r>
              <w:rPr>
                <w:b/>
              </w:rPr>
              <w:t>Obdobie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7F79126A" w14:textId="77777777" w:rsidR="00842F6B" w:rsidRDefault="00000000">
            <w:pPr>
              <w:spacing w:after="0"/>
            </w:pPr>
            <w:r>
              <w:t>september 2026 – jún 2027</w:t>
            </w:r>
          </w:p>
        </w:tc>
      </w:tr>
      <w:tr w:rsidR="00842F6B" w14:paraId="1B3D3598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2324041B" w14:textId="77777777" w:rsidR="00842F6B" w:rsidRDefault="00000000">
            <w:pPr>
              <w:spacing w:after="0"/>
            </w:pPr>
            <w:r>
              <w:rPr>
                <w:b/>
              </w:rPr>
              <w:t>Dĺžka tréningu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37BE512E" w14:textId="77777777" w:rsidR="00842F6B" w:rsidRDefault="00000000">
            <w:pPr>
              <w:spacing w:after="0"/>
            </w:pPr>
            <w:r>
              <w:t>60 minút</w:t>
            </w:r>
          </w:p>
        </w:tc>
      </w:tr>
      <w:tr w:rsidR="00842F6B" w14:paraId="638E3886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163DC091" w14:textId="77777777" w:rsidR="00842F6B" w:rsidRDefault="00000000">
            <w:pPr>
              <w:spacing w:after="0"/>
            </w:pPr>
            <w:r>
              <w:rPr>
                <w:b/>
              </w:rPr>
              <w:t>Bežný mesačný poplatok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5A1144EE" w14:textId="77777777" w:rsidR="00842F6B" w:rsidRDefault="00000000">
            <w:pPr>
              <w:spacing w:after="0"/>
            </w:pPr>
            <w:r>
              <w:t>50 €</w:t>
            </w:r>
          </w:p>
        </w:tc>
      </w:tr>
      <w:tr w:rsidR="00842F6B" w14:paraId="714C6DB6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621B5341" w14:textId="77777777" w:rsidR="00842F6B" w:rsidRDefault="00000000">
            <w:pPr>
              <w:spacing w:after="0"/>
            </w:pPr>
            <w:r>
              <w:rPr>
                <w:b/>
                <w:color w:val="222222"/>
              </w:rPr>
              <w:t>Splatnosť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4D55D801" w14:textId="6B5B0AB9" w:rsidR="00C63746" w:rsidRDefault="00000000">
            <w:pPr>
              <w:spacing w:after="0"/>
            </w:pPr>
            <w:proofErr w:type="spellStart"/>
            <w:r>
              <w:t>do</w:t>
            </w:r>
            <w:proofErr w:type="spellEnd"/>
            <w:r>
              <w:t xml:space="preserve"> 1</w:t>
            </w:r>
            <w:r w:rsidR="00777132">
              <w:t>5</w:t>
            </w:r>
            <w:r>
              <w:t>. dňa príslušného mesiaca</w:t>
            </w:r>
          </w:p>
        </w:tc>
      </w:tr>
      <w:tr w:rsidR="00842F6B" w14:paraId="7FBA17F7" w14:textId="77777777">
        <w:trPr>
          <w:cantSplit/>
          <w:jc w:val="center"/>
        </w:trPr>
        <w:tc>
          <w:tcPr>
            <w:tcW w:w="294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</w:tcPr>
          <w:p w14:paraId="1C19C6AC" w14:textId="77777777" w:rsidR="00842F6B" w:rsidRDefault="00000000">
            <w:pPr>
              <w:spacing w:after="0"/>
            </w:pPr>
            <w:r>
              <w:rPr>
                <w:b/>
              </w:rPr>
              <w:t>Kontakt</w:t>
            </w:r>
          </w:p>
        </w:tc>
        <w:tc>
          <w:tcPr>
            <w:tcW w:w="6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</w:tcPr>
          <w:p w14:paraId="23E76929" w14:textId="77777777" w:rsidR="00842F6B" w:rsidRDefault="00F6261A">
            <w:pPr>
              <w:spacing w:after="0"/>
            </w:pPr>
            <w:hyperlink r:id="rId8" w:history="1">
              <w:r w:rsidRPr="001777A0">
                <w:rPr>
                  <w:rStyle w:val="Hypertextovprepojenie"/>
                </w:rPr>
                <w:t>futbal@petrzalka.sk</w:t>
              </w:r>
            </w:hyperlink>
            <w:r>
              <w:t xml:space="preserve"> / </w:t>
            </w:r>
            <w:hyperlink r:id="rId9" w:history="1">
              <w:r w:rsidRPr="001777A0">
                <w:rPr>
                  <w:rStyle w:val="Hypertextovprepojenie"/>
                </w:rPr>
                <w:t>Sebastian.Derka@petrzalka.sk</w:t>
              </w:r>
            </w:hyperlink>
            <w:r>
              <w:t xml:space="preserve"> </w:t>
            </w:r>
          </w:p>
        </w:tc>
      </w:tr>
    </w:tbl>
    <w:p w14:paraId="21366946" w14:textId="77777777" w:rsidR="00842F6B" w:rsidRDefault="00000000">
      <w:pPr>
        <w:pStyle w:val="Nadpis1"/>
      </w:pPr>
      <w:r>
        <w:t>1. Prihlásenie a rezervácia miesta</w:t>
      </w:r>
    </w:p>
    <w:p w14:paraId="3F7176B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Prihláška dieťaťa platí na celý školský rok 2026/2027.</w:t>
      </w:r>
    </w:p>
    <w:p w14:paraId="7EE47E4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Miesto v konkrétnej skupine je garantované po úhrade prvého mesačného poplatku.</w:t>
      </w:r>
    </w:p>
    <w:p w14:paraId="1ECE742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 prihlásení na vybraný termín nie je potrebné prihlasovať dieťa opakovane každý mesiac.</w:t>
      </w:r>
    </w:p>
    <w:p w14:paraId="714A6204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Mesačnú účasť si rodič predlžuje úhradou vo svojom používateľskom účte v sekcii „Vstupenky a prihlášky“ na stránke petrzalkasportuje.sk.</w:t>
      </w:r>
    </w:p>
    <w:p w14:paraId="4D9F2498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je kapacita skupiny naplnená, realizátor môže ponúknuť inú skupinu, termín alebo lokalitu.</w:t>
      </w:r>
    </w:p>
    <w:p w14:paraId="6D4BBFD8" w14:textId="77777777" w:rsidR="00842F6B" w:rsidRDefault="00000000">
      <w:pPr>
        <w:pStyle w:val="Nadpis2"/>
      </w:pPr>
      <w:r>
        <w:t>Postup registrácie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686B59D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0E0BBF80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1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73BE590E" w14:textId="77777777" w:rsidR="00842F6B" w:rsidRDefault="00000000">
            <w:pPr>
              <w:spacing w:after="0"/>
            </w:pPr>
            <w:r>
              <w:rPr>
                <w:b/>
              </w:rPr>
              <w:t xml:space="preserve">Vyberte termín. </w:t>
            </w:r>
            <w:r>
              <w:t>Zvoľte školu alebo lokalitu, deň a čas tréningu.</w:t>
            </w:r>
          </w:p>
        </w:tc>
      </w:tr>
    </w:tbl>
    <w:p w14:paraId="79622202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6CC1D38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44BF9A91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2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05997FA0" w14:textId="77777777" w:rsidR="00842F6B" w:rsidRDefault="00000000">
            <w:pPr>
              <w:spacing w:after="0"/>
            </w:pPr>
            <w:r>
              <w:rPr>
                <w:b/>
              </w:rPr>
              <w:t xml:space="preserve">Vyplňte údaje. </w:t>
            </w:r>
            <w:r>
              <w:t>Uveďte správne údaje dieťaťa a zákonného zástupcu.</w:t>
            </w:r>
          </w:p>
        </w:tc>
      </w:tr>
    </w:tbl>
    <w:p w14:paraId="62DC9092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2684CBB5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42A32999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3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087FB664" w14:textId="77777777" w:rsidR="00842F6B" w:rsidRDefault="00000000">
            <w:pPr>
              <w:spacing w:after="0"/>
            </w:pPr>
            <w:r>
              <w:rPr>
                <w:b/>
              </w:rPr>
              <w:t xml:space="preserve">Uhraďte prvý mesiac. </w:t>
            </w:r>
            <w:r>
              <w:t>Po úhrade prvého mesačného poplatku je miesto v skupine rezervované.</w:t>
            </w:r>
          </w:p>
        </w:tc>
      </w:tr>
    </w:tbl>
    <w:p w14:paraId="4F87AD21" w14:textId="77777777" w:rsidR="00842F6B" w:rsidRDefault="00842F6B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8787"/>
      </w:tblGrid>
      <w:tr w:rsidR="00842F6B" w14:paraId="38B6A78C" w14:textId="77777777">
        <w:trPr>
          <w:cantSplit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2309A4AE" w14:textId="77777777" w:rsidR="00842F6B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24"/>
              </w:rPr>
              <w:t>4</w:t>
            </w:r>
          </w:p>
        </w:tc>
        <w:tc>
          <w:tcPr>
            <w:tcW w:w="87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3F3F3"/>
            <w:vAlign w:val="center"/>
          </w:tcPr>
          <w:p w14:paraId="43FF6AF2" w14:textId="77777777" w:rsidR="00842F6B" w:rsidRDefault="00000000">
            <w:pPr>
              <w:spacing w:after="0"/>
            </w:pPr>
            <w:r>
              <w:rPr>
                <w:b/>
              </w:rPr>
              <w:t xml:space="preserve">Sledujte komunikáciu. </w:t>
            </w:r>
            <w:r>
              <w:t>Organizačné pokyny budú zasielané na kontakty uvedené v prihláške.</w:t>
            </w:r>
          </w:p>
        </w:tc>
      </w:tr>
    </w:tbl>
    <w:p w14:paraId="52467356" w14:textId="77777777" w:rsidR="00842F6B" w:rsidRDefault="00842F6B">
      <w:pPr>
        <w:spacing w:after="0"/>
      </w:pPr>
    </w:p>
    <w:p w14:paraId="73C37D09" w14:textId="77777777" w:rsidR="00842F6B" w:rsidRDefault="00000000">
      <w:pPr>
        <w:pStyle w:val="Nadpis1"/>
      </w:pPr>
      <w:r>
        <w:t>2. Cena a platobné podmienky</w:t>
      </w:r>
    </w:p>
    <w:p w14:paraId="2DA0B77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Bežný futbalový krúžok: 50 € mesačne.</w:t>
      </w:r>
    </w:p>
    <w:p w14:paraId="09AAE0A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Cena sa uhrádza formou 10 mesačných platieb za obdobie september 2026 až jún 2027.</w:t>
      </w:r>
    </w:p>
    <w:p w14:paraId="7B78C4F2" w14:textId="79E48C34" w:rsidR="00842F6B" w:rsidRDefault="00000000">
      <w:pPr>
        <w:spacing w:after="60"/>
        <w:ind w:left="255" w:hanging="142"/>
      </w:pPr>
      <w:r>
        <w:t xml:space="preserve">• </w:t>
      </w:r>
      <w:proofErr w:type="spellStart"/>
      <w:r>
        <w:t>Mesačný</w:t>
      </w:r>
      <w:proofErr w:type="spellEnd"/>
      <w:r>
        <w:t xml:space="preserve"> </w:t>
      </w:r>
      <w:proofErr w:type="spellStart"/>
      <w:r>
        <w:t>poplatok</w:t>
      </w:r>
      <w:proofErr w:type="spellEnd"/>
      <w:r>
        <w:t xml:space="preserve"> je </w:t>
      </w:r>
      <w:proofErr w:type="spellStart"/>
      <w:r>
        <w:t>splatný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do 1</w:t>
      </w:r>
      <w:r w:rsidR="00777132">
        <w:t>5</w:t>
      </w:r>
      <w:r>
        <w:t>. dňa príslušného mesiaca.</w:t>
      </w:r>
    </w:p>
    <w:p w14:paraId="63288228" w14:textId="77777777" w:rsidR="00842F6B" w:rsidRDefault="00000000">
      <w:pPr>
        <w:spacing w:after="60"/>
        <w:ind w:left="255" w:hanging="142"/>
      </w:pPr>
      <w:r>
        <w:lastRenderedPageBreak/>
        <w:t>• Pri nástupe dieťaťa kedykoľvek počas mesiaca sa uhrádza celý mesačný poplatok za daný mesiac. Platba sa nepresúva do nasledujúceho mesiaca.</w:t>
      </w:r>
    </w:p>
    <w:p w14:paraId="153E8DC1" w14:textId="1BD0EC4C" w:rsidR="000C3B58" w:rsidRPr="000C3B58" w:rsidRDefault="00000000" w:rsidP="000C3B58">
      <w:pPr>
        <w:pStyle w:val="Nadpis1"/>
      </w:pPr>
      <w:r>
        <w:t xml:space="preserve">3. </w:t>
      </w:r>
      <w:proofErr w:type="spellStart"/>
      <w:r>
        <w:t>Odhlásenie</w:t>
      </w:r>
      <w:proofErr w:type="spellEnd"/>
      <w:r>
        <w:t xml:space="preserve"> z </w:t>
      </w:r>
      <w:proofErr w:type="spellStart"/>
      <w:r>
        <w:t>krúžku</w:t>
      </w:r>
      <w:proofErr w:type="spellEnd"/>
    </w:p>
    <w:p w14:paraId="32F99267" w14:textId="0C3874CE" w:rsidR="000C3B58" w:rsidRPr="000C3B58" w:rsidRDefault="00000000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 xml:space="preserve">• </w:t>
      </w:r>
      <w:r w:rsidR="000C3B58" w:rsidRPr="000C3B58">
        <w:rPr>
          <w:bCs/>
          <w:lang w:val="sk-SK"/>
        </w:rPr>
        <w:t xml:space="preserve">Odhlásenie dieťaťa z futbalového krúžku je možné výlučne prostredníctvom elektronického odhlasovacieho formulára Google </w:t>
      </w:r>
      <w:proofErr w:type="spellStart"/>
      <w:r w:rsidR="000C3B58" w:rsidRPr="000C3B58">
        <w:rPr>
          <w:bCs/>
          <w:lang w:val="sk-SK"/>
        </w:rPr>
        <w:t>Forms</w:t>
      </w:r>
      <w:proofErr w:type="spellEnd"/>
      <w:r w:rsidR="000C3B58" w:rsidRPr="000C3B58">
        <w:rPr>
          <w:bCs/>
          <w:lang w:val="sk-SK"/>
        </w:rPr>
        <w:t xml:space="preserve">. </w:t>
      </w:r>
    </w:p>
    <w:p w14:paraId="2B7259DA" w14:textId="7EF49736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>Odhlasovací formulár</w:t>
      </w:r>
      <w:r>
        <w:rPr>
          <w:bCs/>
          <w:lang w:val="sk-SK"/>
        </w:rPr>
        <w:t xml:space="preserve"> :</w:t>
      </w:r>
      <w:r w:rsidRPr="000C3B58">
        <w:rPr>
          <w:bCs/>
          <w:lang w:val="sk-SK"/>
        </w:rPr>
        <w:t xml:space="preserve"> [</w:t>
      </w:r>
      <w:r>
        <w:rPr>
          <w:bCs/>
          <w:lang w:val="sk-SK"/>
        </w:rPr>
        <w:t xml:space="preserve"> </w:t>
      </w:r>
      <w:hyperlink r:id="rId10" w:history="1">
        <w:r w:rsidRPr="006D3661">
          <w:rPr>
            <w:rStyle w:val="Hypertextovprepojenie"/>
            <w:b/>
            <w:bCs/>
          </w:rPr>
          <w:t>https://forms.</w:t>
        </w:r>
        <w:r w:rsidRPr="006D3661">
          <w:rPr>
            <w:rStyle w:val="Hypertextovprepojenie"/>
            <w:b/>
            <w:bCs/>
          </w:rPr>
          <w:t>g</w:t>
        </w:r>
        <w:r w:rsidRPr="006D3661">
          <w:rPr>
            <w:rStyle w:val="Hypertextovprepojenie"/>
            <w:b/>
            <w:bCs/>
          </w:rPr>
          <w:t>le/oiYwPwBqfHc9sACA7</w:t>
        </w:r>
      </w:hyperlink>
      <w:r>
        <w:rPr>
          <w:bCs/>
          <w:lang w:val="sk-SK"/>
        </w:rPr>
        <w:t xml:space="preserve"> </w:t>
      </w:r>
      <w:r w:rsidRPr="000C3B58">
        <w:rPr>
          <w:bCs/>
          <w:lang w:val="sk-SK"/>
        </w:rPr>
        <w:t xml:space="preserve">] </w:t>
      </w:r>
    </w:p>
    <w:p w14:paraId="5CEDD144" w14:textId="7D1F63CD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 xml:space="preserve">Formulár je potrebné vyplniť samostatne za každé dieťa. Vo formulári uveďte údaje dieťaťa a zákonného zástupcu a vyberte presnú školu a termín krúžku, ktorý dieťa navštevuje. </w:t>
      </w:r>
    </w:p>
    <w:p w14:paraId="2A820C13" w14:textId="47DA6ADE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 xml:space="preserve">Odhlásenie musí byť odoslané najneskôr do 10. dňa daného mesiaca. V takom prípade sa poplatok za daný mesiac neuhrádza. </w:t>
      </w:r>
    </w:p>
    <w:p w14:paraId="5A15FDBB" w14:textId="649D6616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 xml:space="preserve">Pri odhlásení po 10. dni je potrebné uhradiť celý mesačný poplatok bez ohľadu na počet absolvovaných tréningov. </w:t>
      </w:r>
    </w:p>
    <w:p w14:paraId="18B3DE0E" w14:textId="5F6F3BA5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 xml:space="preserve">Za riadne odhlásenie sa považuje iba odoslanie elektronického odhlasovacieho formulára. Oznámenie trénerovi osobne, telefonicky, e-mailom alebo prostredníctvom správy nenahrádza vyplnenie formulára. </w:t>
      </w:r>
    </w:p>
    <w:p w14:paraId="475A80DF" w14:textId="68FD71C1" w:rsidR="000C3B58" w:rsidRPr="000C3B58" w:rsidRDefault="000C3B58" w:rsidP="000C3B58">
      <w:pPr>
        <w:spacing w:after="60"/>
        <w:ind w:left="255" w:hanging="142"/>
        <w:rPr>
          <w:bCs/>
          <w:lang w:val="sk-SK"/>
        </w:rPr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 xml:space="preserve">Rozhodujúci je dátum a čas odoslania formulára. </w:t>
      </w:r>
    </w:p>
    <w:p w14:paraId="0D2F47D0" w14:textId="6BC0FC12" w:rsidR="00842F6B" w:rsidRDefault="000C3B58" w:rsidP="000C3B58">
      <w:pPr>
        <w:spacing w:after="60"/>
        <w:ind w:left="255" w:hanging="142"/>
      </w:pPr>
      <w:r>
        <w:rPr>
          <w:b/>
          <w:color w:val="5B2C83"/>
        </w:rPr>
        <w:t>•</w:t>
      </w:r>
      <w:r>
        <w:rPr>
          <w:b/>
          <w:color w:val="5B2C83"/>
        </w:rPr>
        <w:t xml:space="preserve"> </w:t>
      </w:r>
      <w:r w:rsidRPr="000C3B58">
        <w:rPr>
          <w:bCs/>
          <w:lang w:val="sk-SK"/>
        </w:rPr>
        <w:t>Ak mesačný poplatok zostane neuhradený a dieťa sa bude chcieť neskôr vrátiť, realizátor môže požadovať doplatenie dlžnej sumy.</w:t>
      </w:r>
    </w:p>
    <w:p w14:paraId="69E2BCB1" w14:textId="77777777" w:rsidR="00842F6B" w:rsidRDefault="00000000">
      <w:pPr>
        <w:pStyle w:val="Nadpis1"/>
      </w:pPr>
      <w:r>
        <w:t>4. Organizácia tréningov</w:t>
      </w:r>
    </w:p>
    <w:p w14:paraId="3A6DD31A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Dĺžka jedného tréningu je 60 minút.</w:t>
      </w:r>
    </w:p>
    <w:p w14:paraId="22486F8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Presný deň, čas, miesto a veková skupina sú uvedené pri konkrétnom termíne v registračnom systéme.</w:t>
      </w:r>
    </w:p>
    <w:p w14:paraId="4FEA604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Deti sú zaraďované podľa veku, skúseností a výkonnosti tak, aby bol tréning bezpečný a primeraný ich úrovni.</w:t>
      </w:r>
    </w:p>
    <w:p w14:paraId="6D7CA1BD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Tréningy prebiehajú najmä na mantinelových ihriskách s umelou trávou v areáloch škôl.</w:t>
      </w:r>
    </w:p>
    <w:p w14:paraId="6155CBF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Trénuje sa celoročne vonku, pokiaľ pri konkrétnej skupine nie je uvedená športová hala.</w:t>
      </w:r>
    </w:p>
    <w:p w14:paraId="337EA9C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Počas školských prázdnin, štátnych sviatkov a v dňoch, keď je škola alebo športovisko zatvorené, sa tréningy spravidla neuskutočňujú.</w:t>
      </w:r>
    </w:p>
    <w:p w14:paraId="1D4347F4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Rodič je povinný sledovať oznamy trénera alebo organizátora týkajúce sa zmien, zrušenia alebo presunu tréningu.</w:t>
      </w:r>
    </w:p>
    <w:p w14:paraId="392C1244" w14:textId="77777777" w:rsidR="00842F6B" w:rsidRDefault="00000000">
      <w:pPr>
        <w:pStyle w:val="Nadpis1"/>
      </w:pPr>
      <w:r>
        <w:t>5. Počasie a náhradné tréningy</w:t>
      </w:r>
    </w:p>
    <w:p w14:paraId="6AC57E23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 nepriaznivom počasí môže byť vonkajší tréning z bezpečnostných dôvodov zrušený.</w:t>
      </w:r>
    </w:p>
    <w:p w14:paraId="3584F0D6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Nevyužitá tréningová minutáž sa podľa organizačných možností dobehne v nasledujúcich tréningoch.</w:t>
      </w:r>
    </w:p>
    <w:p w14:paraId="48181FC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sa dieťa nemôže zúčastniť svojho tréningu, môže po predchádzajúcej dohode absolvovať náhradný tréning v inej skupine alebo lokalite.</w:t>
      </w:r>
    </w:p>
    <w:p w14:paraId="6087ED8F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Účasť na náhradnom tréningu je možná až po schválení trénerom, najmä s ohľadom na kapacitu a vekové zloženie skupiny.</w:t>
      </w:r>
    </w:p>
    <w:p w14:paraId="59B15FBD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Náhradný termín nie je automatický a nie je možné prísť do inej skupiny bez predchádzajúcej dohody.</w:t>
      </w:r>
    </w:p>
    <w:p w14:paraId="04B2B8DF" w14:textId="77777777" w:rsidR="00842F6B" w:rsidRDefault="00000000">
      <w:pPr>
        <w:pStyle w:val="Nadpis1"/>
      </w:pPr>
      <w:r>
        <w:t>6. Vyzdvihnutie detí zo školského klubu</w:t>
      </w:r>
    </w:p>
    <w:p w14:paraId="576AE30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Pri vybraných školách a termínoch môže byť zabezpečené vyzdvihnutie detí zo školského klubu.</w:t>
      </w:r>
    </w:p>
    <w:p w14:paraId="3A938CB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Informácia o dostupnosti vyzdvihnutia je uvedená pri konkrétnom termíne v registračnom systéme.</w:t>
      </w:r>
    </w:p>
    <w:p w14:paraId="4989D27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 prevzatí dieťaťa je zabezpečený presun na tréning a po jeho skončení návrat podľa organizačných podmienok konkrétnej školy.</w:t>
      </w:r>
    </w:p>
    <w:p w14:paraId="475B3F5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lastRenderedPageBreak/>
        <w:t xml:space="preserve">• </w:t>
      </w:r>
      <w:r>
        <w:rPr>
          <w:color w:val="222222"/>
        </w:rPr>
        <w:t>Rodič je povinný škole včas odovzdať všetky požadované súhlasy alebo splnomocnenia na prevzatie dieťaťa.</w:t>
      </w:r>
    </w:p>
    <w:p w14:paraId="129919D0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Ak dieťa v daný deň nepríde do školy alebo sa tréningu nezúčastní, rodič je povinný túto skutočnosť vopred oznámiť.</w:t>
      </w:r>
    </w:p>
    <w:p w14:paraId="167FFF0E" w14:textId="77777777" w:rsidR="00C63746" w:rsidRDefault="00000000">
      <w:pPr>
        <w:pStyle w:val="Nadpis2"/>
      </w:pPr>
      <w:r>
        <w:t>Školy a termíny s vyzdvihnutím detí z družiny</w:t>
      </w:r>
    </w:p>
    <w:p w14:paraId="4768824B" w14:textId="77777777" w:rsidR="00C63746" w:rsidRDefault="00000000">
      <w:pPr>
        <w:spacing w:after="120"/>
      </w:pPr>
      <w:r>
        <w:t>Pri nižšie uvedených školách a termínoch je zabezpečené vyzdvihnutie detí zo školského klubu (družiny) a ich presun na tréning: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4309"/>
        <w:gridCol w:w="1928"/>
      </w:tblGrid>
      <w:tr w:rsidR="00C63746" w14:paraId="248CA583" w14:textId="77777777">
        <w:trPr>
          <w:cantSplit/>
          <w:tblHeader/>
          <w:jc w:val="center"/>
        </w:trPr>
        <w:tc>
          <w:tcPr>
            <w:tcW w:w="31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0F5B58A8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Škola</w:t>
            </w:r>
          </w:p>
        </w:tc>
        <w:tc>
          <w:tcPr>
            <w:tcW w:w="43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3E64DD9A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Dni a čas tréningu</w:t>
            </w:r>
          </w:p>
        </w:tc>
        <w:tc>
          <w:tcPr>
            <w:tcW w:w="19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5B2C83"/>
            <w:vAlign w:val="center"/>
          </w:tcPr>
          <w:p w14:paraId="3E963C1B" w14:textId="77777777" w:rsidR="00C63746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18"/>
              </w:rPr>
              <w:t>Veková skupina</w:t>
            </w:r>
          </w:p>
        </w:tc>
      </w:tr>
      <w:tr w:rsidR="00C63746" w14:paraId="78A2D771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42B653ED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Dudova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67BE93EC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153DA2FF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6–11 rokov</w:t>
            </w:r>
          </w:p>
        </w:tc>
      </w:tr>
      <w:tr w:rsidR="00C63746" w14:paraId="12572294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A2FFCD8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Budatínska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3E03A86F" w14:textId="42FD474D" w:rsidR="00C63746" w:rsidRDefault="00777132">
            <w:pPr>
              <w:spacing w:after="0"/>
            </w:pPr>
            <w:proofErr w:type="spellStart"/>
            <w:r>
              <w:rPr>
                <w:sz w:val="17"/>
              </w:rPr>
              <w:t>pondelok</w:t>
            </w:r>
            <w:proofErr w:type="spellEnd"/>
            <w:r>
              <w:rPr>
                <w:sz w:val="17"/>
              </w:rPr>
              <w:t xml:space="preserve"> a </w:t>
            </w:r>
            <w:proofErr w:type="spellStart"/>
            <w:r>
              <w:rPr>
                <w:sz w:val="17"/>
              </w:rPr>
              <w:t>streda</w:t>
            </w:r>
            <w:proofErr w:type="spellEnd"/>
            <w:r>
              <w:rPr>
                <w:sz w:val="17"/>
              </w:rPr>
              <w:t xml:space="preserve">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2D618C7B" w14:textId="551DDB7B" w:rsidR="00C63746" w:rsidRDefault="00777132">
            <w:pPr>
              <w:spacing w:after="0"/>
              <w:jc w:val="center"/>
            </w:pPr>
            <w:r>
              <w:rPr>
                <w:sz w:val="17"/>
              </w:rPr>
              <w:t xml:space="preserve">6–11 </w:t>
            </w:r>
            <w:proofErr w:type="spellStart"/>
            <w:r>
              <w:rPr>
                <w:sz w:val="17"/>
              </w:rPr>
              <w:t>rokov</w:t>
            </w:r>
            <w:proofErr w:type="spellEnd"/>
          </w:p>
        </w:tc>
      </w:tr>
      <w:tr w:rsidR="00C63746" w14:paraId="60952A80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3D63DB7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Nobelovo nám.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D0A66EE" w14:textId="77777777" w:rsidR="00C63746" w:rsidRDefault="00000000">
            <w:pPr>
              <w:spacing w:after="0"/>
            </w:pPr>
            <w:r>
              <w:rPr>
                <w:sz w:val="17"/>
              </w:rPr>
              <w:t>pondelok a streda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531B7CF2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C63746" w14:paraId="70D075F4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58C617E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Nobelovo nám.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584F552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8C3F665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C63746" w14:paraId="5DCED8C8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849F5C0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18656DA4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62BEA79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C63746" w14:paraId="738EFDF5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35F4CAB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A0D180F" w14:textId="77777777" w:rsidR="00C63746" w:rsidRDefault="00000000">
            <w:pPr>
              <w:spacing w:after="0"/>
            </w:pPr>
            <w:r>
              <w:rPr>
                <w:sz w:val="17"/>
              </w:rPr>
              <w:t>streda a piatok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4360CC6B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C63746" w14:paraId="000511B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4FB19F15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Holíčska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6C30C4DD" w14:textId="77777777" w:rsidR="00C63746" w:rsidRDefault="00000000">
            <w:pPr>
              <w:spacing w:after="0"/>
            </w:pPr>
            <w:r>
              <w:rPr>
                <w:sz w:val="17"/>
              </w:rPr>
              <w:t>pondelok a streda o 16:00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5FD4321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C63746" w14:paraId="74DD01B7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D868E2C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Gessayova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091A43" w14:textId="77777777" w:rsidR="00C63746" w:rsidRDefault="00000000">
            <w:pPr>
              <w:spacing w:after="0"/>
            </w:pPr>
            <w:r>
              <w:rPr>
                <w:sz w:val="17"/>
              </w:rPr>
              <w:t>pondelok a štvrtok o 14:00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412960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6–8 rokov</w:t>
            </w:r>
          </w:p>
        </w:tc>
      </w:tr>
      <w:tr w:rsidR="00C63746" w14:paraId="1BCCA56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5D97D25F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Gessayova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46E8152" w14:textId="77777777" w:rsidR="00C63746" w:rsidRDefault="00000000">
            <w:pPr>
              <w:spacing w:after="0"/>
            </w:pPr>
            <w:r>
              <w:rPr>
                <w:sz w:val="17"/>
              </w:rPr>
              <w:t>pondelok a štvrtok o 15:30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E63F577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9–11 rokov</w:t>
            </w:r>
          </w:p>
        </w:tc>
      </w:tr>
      <w:tr w:rsidR="00C63746" w14:paraId="3B4FD4FF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4F34694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Turnianska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3E75888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15:00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D3C3F28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6–11 rokov</w:t>
            </w:r>
          </w:p>
        </w:tc>
      </w:tr>
      <w:tr w:rsidR="00C63746" w14:paraId="025B9420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0AB1109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Černyševského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DB923F1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2A4ABB3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C63746" w14:paraId="2B26EA33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0E4E358B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Lachova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6968DC85" w14:textId="77777777" w:rsidR="00C63746" w:rsidRDefault="00000000">
            <w:pPr>
              <w:spacing w:after="0"/>
            </w:pPr>
            <w:r>
              <w:rPr>
                <w:sz w:val="17"/>
              </w:rPr>
              <w:t>pondelok a streda o 14:30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76E0DA62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C63746" w14:paraId="5A571368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0EF35F1A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ZŠ Pankúchova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2994213E" w14:textId="77777777" w:rsidR="00C63746" w:rsidRDefault="00000000">
            <w:pPr>
              <w:spacing w:after="0"/>
            </w:pPr>
            <w:r>
              <w:rPr>
                <w:sz w:val="17"/>
              </w:rPr>
              <w:t>pondelok a streda o 15:00 (vonku/športová hala)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EEE7F4"/>
            <w:vAlign w:val="center"/>
          </w:tcPr>
          <w:p w14:paraId="32CC153A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  <w:tr w:rsidR="00C63746" w14:paraId="4656CD42" w14:textId="77777777">
        <w:trPr>
          <w:cantSplit/>
          <w:jc w:val="center"/>
        </w:trPr>
        <w:tc>
          <w:tcPr>
            <w:tcW w:w="31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5990659B" w14:textId="77777777" w:rsidR="00C63746" w:rsidRDefault="00000000">
            <w:pPr>
              <w:spacing w:after="0"/>
            </w:pPr>
            <w:r>
              <w:rPr>
                <w:b/>
                <w:sz w:val="17"/>
              </w:rPr>
              <w:t>CZŠ Narnia (iba pre žiakov školy)</w:t>
            </w:r>
          </w:p>
        </w:tc>
        <w:tc>
          <w:tcPr>
            <w:tcW w:w="430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396C992" w14:textId="77777777" w:rsidR="00C63746" w:rsidRDefault="00000000">
            <w:pPr>
              <w:spacing w:after="0"/>
            </w:pPr>
            <w:r>
              <w:rPr>
                <w:sz w:val="17"/>
              </w:rPr>
              <w:t>utorok a štvrtok o 16:00</w:t>
            </w:r>
          </w:p>
        </w:tc>
        <w:tc>
          <w:tcPr>
            <w:tcW w:w="192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FFFFFF"/>
            <w:vAlign w:val="center"/>
          </w:tcPr>
          <w:p w14:paraId="1ABFACD9" w14:textId="77777777" w:rsidR="00C63746" w:rsidRDefault="00000000">
            <w:pPr>
              <w:spacing w:after="0"/>
              <w:jc w:val="center"/>
            </w:pPr>
            <w:r>
              <w:rPr>
                <w:sz w:val="17"/>
              </w:rPr>
              <w:t>6–10 rokov</w:t>
            </w:r>
          </w:p>
        </w:tc>
      </w:tr>
    </w:tbl>
    <w:p w14:paraId="168F2F7F" w14:textId="77777777" w:rsidR="00842F6B" w:rsidRDefault="00000000">
      <w:pPr>
        <w:pStyle w:val="Nadpis1"/>
      </w:pPr>
      <w:r>
        <w:t>7. Odporúčaná výbava</w:t>
      </w:r>
    </w:p>
    <w:p w14:paraId="0E1DCCAB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športové oblečenie primerané počasiu a podmienkam tréningu,</w:t>
      </w:r>
    </w:p>
    <w:p w14:paraId="2841721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turfy s malými štupľami alebo halová športová obuv,</w:t>
      </w:r>
    </w:p>
    <w:p w14:paraId="71C1EDFC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fľaša s dostatočným množstvom vody,</w:t>
      </w:r>
    </w:p>
    <w:p w14:paraId="37D3C765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v chladnejšom počasí viac vrstiev oblečenia, čiapka a rukavice podľa potreby,</w:t>
      </w:r>
    </w:p>
    <w:p w14:paraId="5295486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oblečenie a osobné veci označené menom dieťaťa.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66"/>
      </w:tblGrid>
      <w:tr w:rsidR="00842F6B" w14:paraId="0FA5A3B1" w14:textId="77777777">
        <w:trPr>
          <w:cantSplit/>
          <w:jc w:val="center"/>
        </w:trPr>
        <w:tc>
          <w:tcPr>
            <w:tcW w:w="10086" w:type="dxa"/>
            <w:tcBorders>
              <w:top w:val="single" w:sz="8" w:space="0" w:color="5B2C83"/>
              <w:left w:val="single" w:sz="8" w:space="0" w:color="5B2C83"/>
              <w:bottom w:val="single" w:sz="8" w:space="0" w:color="5B2C83"/>
              <w:right w:val="single" w:sz="8" w:space="0" w:color="5B2C83"/>
            </w:tcBorders>
            <w:shd w:val="clear" w:color="auto" w:fill="EEE7F4"/>
          </w:tcPr>
          <w:p w14:paraId="44087C87" w14:textId="77777777" w:rsidR="00842F6B" w:rsidRDefault="00000000">
            <w:pPr>
              <w:spacing w:after="40"/>
            </w:pPr>
            <w:r>
              <w:rPr>
                <w:b/>
                <w:color w:val="5B2C83"/>
              </w:rPr>
              <w:t>Obuv</w:t>
            </w:r>
          </w:p>
          <w:p w14:paraId="149E1559" w14:textId="77777777" w:rsidR="00842F6B" w:rsidRDefault="00000000">
            <w:pPr>
              <w:spacing w:after="0"/>
            </w:pPr>
            <w:r>
              <w:t>Klasické kopačky nie sú na bežné mantinelové ihriská potrebné. Odporúčame turfy s malými štupľami alebo halovú športovú obuv podľa povrchu konkrétneho športoviska.</w:t>
            </w:r>
          </w:p>
        </w:tc>
      </w:tr>
    </w:tbl>
    <w:p w14:paraId="60858528" w14:textId="77777777" w:rsidR="00842F6B" w:rsidRDefault="00000000">
      <w:pPr>
        <w:pStyle w:val="Nadpis1"/>
      </w:pPr>
      <w:r>
        <w:t>8. Zdravotný stav a bezpečnosť</w:t>
      </w:r>
    </w:p>
    <w:p w14:paraId="7D5230C9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Dieťa sa môže tréningu zúčastniť len v zdravotnom stave, ktorý umožňuje bezpečnú športovú aktivitu.</w:t>
      </w:r>
    </w:p>
    <w:p w14:paraId="5526866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Rodič je povinný vopred oznámiť trénerovi alergie, zdravotné obmedzenia alebo iné dôležité okolnosti.</w:t>
      </w:r>
    </w:p>
    <w:p w14:paraId="41FE1EB7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Dieťa s horúčkou, infekčným ochorením alebo čerstvým úrazom sa tréningu nesmie zúčastniť.</w:t>
      </w:r>
    </w:p>
    <w:p w14:paraId="4CED2666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Počas tréningu je dieťa povinné rešpektovať pokyny trénera a pravidlá športoviska.</w:t>
      </w:r>
    </w:p>
    <w:p w14:paraId="40E701A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Realizátor nezodpovedá za cennosti a predmety, ktoré dieťa nepotrebuje na tréning.</w:t>
      </w:r>
    </w:p>
    <w:p w14:paraId="793835E4" w14:textId="77777777" w:rsidR="00842F6B" w:rsidRDefault="00000000">
      <w:pPr>
        <w:pStyle w:val="Nadpis1"/>
      </w:pPr>
      <w:r>
        <w:t>9. Prechod z krúžku do klubu</w:t>
      </w:r>
    </w:p>
    <w:p w14:paraId="7C78692E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Futbalový krúžok môže byť prvým krokom k pravidelnejšiemu klubovému tréningovému procesu.</w:t>
      </w:r>
    </w:p>
    <w:p w14:paraId="32680592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Deti, ktoré prejavia talent, záujem a chuť pravidelne napredovať, môžu byť odporučené do mládežníckych družstiev Petržalka United.</w:t>
      </w:r>
    </w:p>
    <w:p w14:paraId="5BAA6F41" w14:textId="77777777" w:rsidR="00842F6B" w:rsidRDefault="00000000">
      <w:pPr>
        <w:spacing w:after="60"/>
        <w:ind w:left="255" w:hanging="142"/>
      </w:pPr>
      <w:r>
        <w:rPr>
          <w:b/>
          <w:color w:val="5B2C83"/>
        </w:rPr>
        <w:t xml:space="preserve">• </w:t>
      </w:r>
      <w:r>
        <w:rPr>
          <w:color w:val="222222"/>
        </w:rPr>
        <w:t>Prechod do klubu nie je automatický a závisí od veku, výkonnosti, kapacity družstva a posúdenia klubových trénerov.</w:t>
      </w:r>
    </w:p>
    <w:p w14:paraId="347AF9D0" w14:textId="77777777" w:rsidR="00842F6B" w:rsidRDefault="00000000">
      <w:pPr>
        <w:spacing w:after="60"/>
        <w:ind w:left="255" w:hanging="142"/>
        <w:rPr>
          <w:color w:val="222222"/>
        </w:rPr>
      </w:pPr>
      <w:r>
        <w:rPr>
          <w:b/>
          <w:color w:val="5B2C83"/>
        </w:rPr>
        <w:t xml:space="preserve">• </w:t>
      </w:r>
      <w:r>
        <w:rPr>
          <w:color w:val="222222"/>
        </w:rPr>
        <w:t xml:space="preserve">Klubová registrácia a </w:t>
      </w:r>
      <w:proofErr w:type="spellStart"/>
      <w:r>
        <w:rPr>
          <w:color w:val="222222"/>
        </w:rPr>
        <w:t>členské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podmienky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riadia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samostatnými</w:t>
      </w:r>
      <w:proofErr w:type="spellEnd"/>
      <w:r>
        <w:rPr>
          <w:color w:val="222222"/>
        </w:rPr>
        <w:t xml:space="preserve"> </w:t>
      </w:r>
      <w:proofErr w:type="spellStart"/>
      <w:r>
        <w:rPr>
          <w:color w:val="222222"/>
        </w:rPr>
        <w:t>pravidlami</w:t>
      </w:r>
      <w:proofErr w:type="spellEnd"/>
      <w:r>
        <w:rPr>
          <w:color w:val="222222"/>
        </w:rPr>
        <w:t>.</w:t>
      </w:r>
    </w:p>
    <w:p w14:paraId="611CA105" w14:textId="77777777" w:rsidR="00777132" w:rsidRDefault="00777132">
      <w:pPr>
        <w:spacing w:after="60"/>
        <w:ind w:left="255" w:hanging="142"/>
      </w:pPr>
    </w:p>
    <w:p w14:paraId="75E773E8" w14:textId="77777777" w:rsidR="00777132" w:rsidRDefault="00777132">
      <w:pPr>
        <w:spacing w:after="60"/>
        <w:ind w:left="255" w:hanging="142"/>
      </w:pPr>
    </w:p>
    <w:p w14:paraId="50603ABE" w14:textId="77777777" w:rsidR="00777132" w:rsidRDefault="00777132">
      <w:pPr>
        <w:spacing w:after="60"/>
        <w:ind w:left="255" w:hanging="142"/>
      </w:pPr>
    </w:p>
    <w:p w14:paraId="6CCE7B4C" w14:textId="77777777" w:rsidR="00842F6B" w:rsidRDefault="00000000">
      <w:pPr>
        <w:pStyle w:val="Nadpis1"/>
      </w:pPr>
      <w:r>
        <w:t>10. Čo pripraviť pred prvým tréningom</w:t>
      </w:r>
    </w:p>
    <w:p w14:paraId="485D118A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Skontrolovať správny termín, školu a čas tréningu.</w:t>
      </w:r>
    </w:p>
    <w:p w14:paraId="3576A995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Uhradiť prvý mesačný poplatok.</w:t>
      </w:r>
    </w:p>
    <w:p w14:paraId="245499CA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Pripraviť vhodnú športovú obuv, oblečenie a vodu.</w:t>
      </w:r>
    </w:p>
    <w:p w14:paraId="5C9C99FF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Oznámiť trénerovi zdravotné obmedzenia dieťaťa.</w:t>
      </w:r>
    </w:p>
    <w:p w14:paraId="7ECCADA4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Pri vyzdvihovaní zo školského klubu odovzdať škole potrebné splnomocnenie.</w:t>
      </w:r>
    </w:p>
    <w:p w14:paraId="0D2E5CE6" w14:textId="77777777" w:rsidR="00842F6B" w:rsidRDefault="00000000">
      <w:pPr>
        <w:spacing w:after="60"/>
        <w:ind w:left="142"/>
      </w:pPr>
      <w:r>
        <w:rPr>
          <w:color w:val="5B2C83"/>
          <w:sz w:val="24"/>
        </w:rPr>
        <w:t xml:space="preserve">☐ </w:t>
      </w:r>
      <w:r>
        <w:t>Uložiť si kontakt na trénera a sledovať organizačné oznamy.</w:t>
      </w:r>
    </w:p>
    <w:p w14:paraId="46AEA1D2" w14:textId="77777777" w:rsidR="00842F6B" w:rsidRDefault="00000000">
      <w:pPr>
        <w:pStyle w:val="Nadpis1"/>
      </w:pPr>
      <w:r>
        <w:t>Kontakt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070"/>
      </w:tblGrid>
      <w:tr w:rsidR="00842F6B" w14:paraId="54198BF4" w14:textId="77777777">
        <w:trPr>
          <w:cantSplit/>
          <w:jc w:val="center"/>
        </w:trPr>
        <w:tc>
          <w:tcPr>
            <w:tcW w:w="10086" w:type="dxa"/>
            <w:tcBorders>
              <w:top w:val="single" w:sz="6" w:space="0" w:color="5B2C83"/>
              <w:left w:val="single" w:sz="6" w:space="0" w:color="5B2C83"/>
              <w:bottom w:val="single" w:sz="6" w:space="0" w:color="5B2C83"/>
              <w:right w:val="single" w:sz="6" w:space="0" w:color="5B2C83"/>
            </w:tcBorders>
            <w:shd w:val="clear" w:color="auto" w:fill="5B2C83"/>
          </w:tcPr>
          <w:p w14:paraId="3482CCF5" w14:textId="77777777" w:rsidR="00842F6B" w:rsidRDefault="00000000">
            <w:pPr>
              <w:spacing w:after="40"/>
              <w:jc w:val="center"/>
            </w:pPr>
            <w:r>
              <w:rPr>
                <w:b/>
                <w:color w:val="FFFFFF"/>
                <w:sz w:val="24"/>
              </w:rPr>
              <w:t>Máte otázky? Napíšte nám na futbal@petrzalka.sk</w:t>
            </w:r>
          </w:p>
          <w:p w14:paraId="18FD9A6A" w14:textId="77777777" w:rsidR="00842F6B" w:rsidRDefault="00000000">
            <w:pPr>
              <w:spacing w:after="0"/>
              <w:jc w:val="center"/>
            </w:pPr>
            <w:r>
              <w:rPr>
                <w:color w:val="FFFFFF"/>
              </w:rPr>
              <w:t>Aktuálne termíny a registráciu nájdete na petrzalkasportuje.sk</w:t>
            </w:r>
          </w:p>
        </w:tc>
      </w:tr>
    </w:tbl>
    <w:p w14:paraId="731AF95D" w14:textId="77777777" w:rsidR="00546981" w:rsidRDefault="00546981"/>
    <w:sectPr w:rsidR="00546981" w:rsidSect="00034616">
      <w:headerReference w:type="default" r:id="rId11"/>
      <w:footerReference w:type="default" r:id="rId12"/>
      <w:pgSz w:w="12240" w:h="15840"/>
      <w:pgMar w:top="964" w:right="1077" w:bottom="90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4927" w14:textId="77777777" w:rsidR="0087771D" w:rsidRDefault="0087771D">
      <w:pPr>
        <w:spacing w:after="0" w:line="240" w:lineRule="auto"/>
      </w:pPr>
      <w:r>
        <w:separator/>
      </w:r>
    </w:p>
  </w:endnote>
  <w:endnote w:type="continuationSeparator" w:id="0">
    <w:p w14:paraId="031F06B9" w14:textId="77777777" w:rsidR="0087771D" w:rsidRDefault="0087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EF89" w14:textId="77777777" w:rsidR="00842F6B" w:rsidRDefault="00000000">
    <w:pPr>
      <w:pStyle w:val="Pta"/>
      <w:jc w:val="center"/>
    </w:pPr>
    <w:proofErr w:type="spellStart"/>
    <w:r>
      <w:rPr>
        <w:color w:val="666666"/>
        <w:sz w:val="16"/>
      </w:rPr>
      <w:t>Technické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informácie</w:t>
    </w:r>
    <w:proofErr w:type="spellEnd"/>
    <w:r>
      <w:rPr>
        <w:color w:val="666666"/>
        <w:sz w:val="16"/>
      </w:rPr>
      <w:t xml:space="preserve"> | </w:t>
    </w:r>
    <w:proofErr w:type="spellStart"/>
    <w:r>
      <w:rPr>
        <w:color w:val="666666"/>
        <w:sz w:val="16"/>
      </w:rPr>
      <w:t>Futbalové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krúžky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Petržalka</w:t>
    </w:r>
    <w:proofErr w:type="spellEnd"/>
    <w:r>
      <w:rPr>
        <w:color w:val="666666"/>
        <w:sz w:val="16"/>
      </w:rPr>
      <w:t xml:space="preserve"> United 2026/2027 | </w:t>
    </w:r>
    <w:proofErr w:type="spellStart"/>
    <w:r>
      <w:rPr>
        <w:color w:val="666666"/>
        <w:sz w:val="16"/>
      </w:rPr>
      <w:t>strana</w:t>
    </w:r>
    <w:proofErr w:type="spellEnd"/>
    <w:r>
      <w:rPr>
        <w:color w:val="666666"/>
        <w:sz w:val="16"/>
      </w:rPr>
      <w:t xml:space="preserve"> </w:t>
    </w:r>
    <w:r>
      <w:fldChar w:fldCharType="begin"/>
    </w:r>
    <w:r>
      <w:instrText>PAGE</w:instrText>
    </w:r>
    <w:r>
      <w:fldChar w:fldCharType="separate"/>
    </w:r>
    <w:r>
      <w:rPr>
        <w:color w:val="666666"/>
        <w:sz w:val="16"/>
      </w:rPr>
      <w:t>1</w:t>
    </w:r>
    <w:r>
      <w:rPr>
        <w:color w:val="666666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EAE71" w14:textId="77777777" w:rsidR="0087771D" w:rsidRDefault="0087771D">
      <w:pPr>
        <w:spacing w:after="0" w:line="240" w:lineRule="auto"/>
      </w:pPr>
      <w:r>
        <w:separator/>
      </w:r>
    </w:p>
  </w:footnote>
  <w:footnote w:type="continuationSeparator" w:id="0">
    <w:p w14:paraId="0101A1EA" w14:textId="77777777" w:rsidR="0087771D" w:rsidRDefault="0087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58702" w14:textId="77777777" w:rsidR="00842F6B" w:rsidRDefault="00000000">
    <w:pPr>
      <w:pStyle w:val="Hlavika"/>
      <w:jc w:val="right"/>
    </w:pPr>
    <w:r>
      <w:rPr>
        <w:b/>
        <w:color w:val="5B2C83"/>
        <w:sz w:val="18"/>
      </w:rPr>
      <w:t>PETRŽALKA UNITED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7907977">
    <w:abstractNumId w:val="8"/>
  </w:num>
  <w:num w:numId="2" w16cid:durableId="446239172">
    <w:abstractNumId w:val="6"/>
  </w:num>
  <w:num w:numId="3" w16cid:durableId="2128116024">
    <w:abstractNumId w:val="5"/>
  </w:num>
  <w:num w:numId="4" w16cid:durableId="1794206193">
    <w:abstractNumId w:val="4"/>
  </w:num>
  <w:num w:numId="5" w16cid:durableId="230581138">
    <w:abstractNumId w:val="7"/>
  </w:num>
  <w:num w:numId="6" w16cid:durableId="1021200076">
    <w:abstractNumId w:val="3"/>
  </w:num>
  <w:num w:numId="7" w16cid:durableId="1148671619">
    <w:abstractNumId w:val="2"/>
  </w:num>
  <w:num w:numId="8" w16cid:durableId="688145517">
    <w:abstractNumId w:val="1"/>
  </w:num>
  <w:num w:numId="9" w16cid:durableId="205777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B58"/>
    <w:rsid w:val="000C7637"/>
    <w:rsid w:val="0015074B"/>
    <w:rsid w:val="0029639D"/>
    <w:rsid w:val="00326F90"/>
    <w:rsid w:val="00546981"/>
    <w:rsid w:val="00777132"/>
    <w:rsid w:val="00842F6B"/>
    <w:rsid w:val="0087771D"/>
    <w:rsid w:val="00993F75"/>
    <w:rsid w:val="00A94289"/>
    <w:rsid w:val="00AA1D8D"/>
    <w:rsid w:val="00B47730"/>
    <w:rsid w:val="00C63746"/>
    <w:rsid w:val="00CB0664"/>
    <w:rsid w:val="00D10E58"/>
    <w:rsid w:val="00F626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3D272"/>
  <w14:defaultImageDpi w14:val="300"/>
  <w15:docId w15:val="{DAA97C6A-1234-46FB-A270-D9B47D7A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5B2C83"/>
      <w:sz w:val="30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2C83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/>
      <w:b/>
      <w:color w:val="5B2C83"/>
      <w:spacing w:val="5"/>
      <w:kern w:val="28"/>
      <w:sz w:val="4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Custom">
    <w:name w:val="Subtitle Custom"/>
    <w:pPr>
      <w:spacing w:after="280"/>
    </w:pPr>
    <w:rPr>
      <w:rFonts w:ascii="Arial" w:hAnsi="Arial"/>
      <w:b/>
      <w:color w:val="222222"/>
      <w:sz w:val="26"/>
    </w:rPr>
  </w:style>
  <w:style w:type="character" w:styleId="Hypertextovprepojenie">
    <w:name w:val="Hyperlink"/>
    <w:basedOn w:val="Predvolenpsmoodseku"/>
    <w:uiPriority w:val="99"/>
    <w:unhideWhenUsed/>
    <w:rsid w:val="00F6261A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6261A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C3B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tbal@petrzalk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oiYwPwBqfHc9sACA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bastian.Derka@petrzalk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informácie – Futbalové krúžky Petržalka United 2026/2027</dc:title>
  <dc:subject>Opravená verzia: splatnosť do 10. dňa; bez haly s dopravou a bez presunu platby</dc:subject>
  <dc:creator>Petržalka športuje, n. o.</dc:creator>
  <cp:keywords/>
  <dc:description>generated by python-docx</dc:description>
  <cp:lastModifiedBy>Derka Sebastián</cp:lastModifiedBy>
  <cp:revision>3</cp:revision>
  <dcterms:created xsi:type="dcterms:W3CDTF">2026-07-29T09:06:00Z</dcterms:created>
  <dcterms:modified xsi:type="dcterms:W3CDTF">2026-08-03T06:47:00Z</dcterms:modified>
  <cp:category/>
</cp:coreProperties>
</file>